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A64E31" w:rsidRPr="00A64E31" w14:paraId="4BF237BC" w14:textId="77777777" w:rsidTr="00A64E31">
        <w:tc>
          <w:tcPr>
            <w:tcW w:w="2798" w:type="dxa"/>
            <w:shd w:val="clear" w:color="auto" w:fill="FFD966" w:themeFill="accent4" w:themeFillTint="99"/>
          </w:tcPr>
          <w:p w14:paraId="0DCC0655" w14:textId="1E9DCC88" w:rsidR="00A64E31" w:rsidRPr="00A64E31" w:rsidRDefault="00A64E31" w:rsidP="00A64E31">
            <w:pPr>
              <w:jc w:val="center"/>
              <w:rPr>
                <w:rFonts w:ascii="Bahnschrift Light" w:hAnsi="Bahnschrift Light"/>
                <w:sz w:val="28"/>
                <w:szCs w:val="28"/>
              </w:rPr>
            </w:pPr>
            <w:r w:rsidRPr="00A64E31">
              <w:rPr>
                <w:rFonts w:ascii="Bahnschrift Light" w:hAnsi="Bahnschrift Light"/>
                <w:sz w:val="28"/>
                <w:szCs w:val="28"/>
              </w:rPr>
              <w:t>Les types de reproduction</w:t>
            </w:r>
          </w:p>
        </w:tc>
        <w:tc>
          <w:tcPr>
            <w:tcW w:w="2799" w:type="dxa"/>
            <w:shd w:val="clear" w:color="auto" w:fill="FFF2CC" w:themeFill="accent4" w:themeFillTint="33"/>
          </w:tcPr>
          <w:p w14:paraId="671B9835" w14:textId="72891BEF" w:rsidR="00A64E31" w:rsidRPr="00A64E31" w:rsidRDefault="00A64E31" w:rsidP="00A64E31">
            <w:pPr>
              <w:jc w:val="center"/>
              <w:rPr>
                <w:rFonts w:ascii="Bahnschrift Light" w:hAnsi="Bahnschrift Light"/>
              </w:rPr>
            </w:pPr>
            <w:r w:rsidRPr="00A64E31">
              <w:rPr>
                <w:rFonts w:ascii="Bahnschrift Light" w:hAnsi="Bahnschrift Light"/>
              </w:rPr>
              <w:t>Reproduction asexuée</w:t>
            </w:r>
          </w:p>
        </w:tc>
        <w:tc>
          <w:tcPr>
            <w:tcW w:w="2799" w:type="dxa"/>
            <w:shd w:val="clear" w:color="auto" w:fill="FFF2CC" w:themeFill="accent4" w:themeFillTint="33"/>
          </w:tcPr>
          <w:p w14:paraId="28AB2556" w14:textId="42BEFDE7" w:rsidR="00A64E31" w:rsidRPr="00A64E31" w:rsidRDefault="00A64E31" w:rsidP="00A64E31">
            <w:pPr>
              <w:jc w:val="center"/>
              <w:rPr>
                <w:rFonts w:ascii="Bahnschrift Light" w:hAnsi="Bahnschrift Light"/>
              </w:rPr>
            </w:pPr>
            <w:r w:rsidRPr="00A64E31">
              <w:rPr>
                <w:rFonts w:ascii="Bahnschrift Light" w:hAnsi="Bahnschrift Light"/>
              </w:rPr>
              <w:t>Fécondation externe</w:t>
            </w:r>
          </w:p>
        </w:tc>
        <w:tc>
          <w:tcPr>
            <w:tcW w:w="2799" w:type="dxa"/>
            <w:shd w:val="clear" w:color="auto" w:fill="FFF2CC" w:themeFill="accent4" w:themeFillTint="33"/>
          </w:tcPr>
          <w:p w14:paraId="48C4264A" w14:textId="01F02C25" w:rsidR="00A64E31" w:rsidRPr="00A64E31" w:rsidRDefault="00A64E31" w:rsidP="00A64E31">
            <w:pPr>
              <w:jc w:val="center"/>
              <w:rPr>
                <w:rFonts w:ascii="Bahnschrift Light" w:hAnsi="Bahnschrift Light"/>
              </w:rPr>
            </w:pPr>
            <w:r w:rsidRPr="00A64E31">
              <w:rPr>
                <w:rFonts w:ascii="Bahnschrift Light" w:hAnsi="Bahnschrift Light"/>
              </w:rPr>
              <w:t>Fécondation interne sans soins parentaux</w:t>
            </w:r>
          </w:p>
        </w:tc>
        <w:tc>
          <w:tcPr>
            <w:tcW w:w="2799" w:type="dxa"/>
            <w:shd w:val="clear" w:color="auto" w:fill="FFF2CC" w:themeFill="accent4" w:themeFillTint="33"/>
          </w:tcPr>
          <w:p w14:paraId="27FDBAC1" w14:textId="3C25252A" w:rsidR="00A64E31" w:rsidRPr="00A64E31" w:rsidRDefault="00A64E31" w:rsidP="00A64E31">
            <w:pPr>
              <w:jc w:val="center"/>
              <w:rPr>
                <w:rFonts w:ascii="Bahnschrift Light" w:hAnsi="Bahnschrift Light"/>
              </w:rPr>
            </w:pPr>
            <w:r w:rsidRPr="00A64E31">
              <w:rPr>
                <w:rFonts w:ascii="Bahnschrift Light" w:hAnsi="Bahnschrift Light"/>
              </w:rPr>
              <w:t>Fécondation interne avec soins parentaux</w:t>
            </w:r>
          </w:p>
        </w:tc>
      </w:tr>
      <w:tr w:rsidR="00A64E31" w:rsidRPr="00A64E31" w14:paraId="62DD1CA8" w14:textId="77777777" w:rsidTr="00A64E31">
        <w:trPr>
          <w:trHeight w:val="1701"/>
        </w:trPr>
        <w:tc>
          <w:tcPr>
            <w:tcW w:w="2798" w:type="dxa"/>
            <w:shd w:val="clear" w:color="auto" w:fill="FFF2CC" w:themeFill="accent4" w:themeFillTint="33"/>
          </w:tcPr>
          <w:p w14:paraId="2650F4ED" w14:textId="5D80C804" w:rsidR="00A64E31" w:rsidRPr="00A64E31" w:rsidRDefault="00A64E31">
            <w:pPr>
              <w:rPr>
                <w:rFonts w:ascii="Bahnschrift Light" w:hAnsi="Bahnschrift Light"/>
              </w:rPr>
            </w:pPr>
            <w:r w:rsidRPr="00A64E31">
              <w:rPr>
                <w:rFonts w:ascii="Bahnschrift Light" w:hAnsi="Bahnschrift Light"/>
              </w:rPr>
              <w:t>Déroulement</w:t>
            </w:r>
          </w:p>
        </w:tc>
        <w:tc>
          <w:tcPr>
            <w:tcW w:w="2799" w:type="dxa"/>
          </w:tcPr>
          <w:p w14:paraId="0AD0E278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0A8CDC2E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58E7883B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45623020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bookmarkStart w:id="0" w:name="_GoBack"/>
        <w:bookmarkEnd w:id="0"/>
      </w:tr>
      <w:tr w:rsidR="00A64E31" w:rsidRPr="00A64E31" w14:paraId="1778BF91" w14:textId="77777777" w:rsidTr="00A64E31">
        <w:trPr>
          <w:trHeight w:val="1701"/>
        </w:trPr>
        <w:tc>
          <w:tcPr>
            <w:tcW w:w="2798" w:type="dxa"/>
            <w:shd w:val="clear" w:color="auto" w:fill="FFF2CC" w:themeFill="accent4" w:themeFillTint="33"/>
          </w:tcPr>
          <w:p w14:paraId="57A13B7C" w14:textId="7C4A3261" w:rsidR="00A64E31" w:rsidRPr="00A64E31" w:rsidRDefault="00A64E31">
            <w:pPr>
              <w:rPr>
                <w:rFonts w:ascii="Bahnschrift Light" w:hAnsi="Bahnschrift Light"/>
              </w:rPr>
            </w:pPr>
            <w:r w:rsidRPr="00A64E31">
              <w:rPr>
                <w:rFonts w:ascii="Bahnschrift Light" w:hAnsi="Bahnschrift Light"/>
              </w:rPr>
              <w:t>Aspect génétique</w:t>
            </w:r>
          </w:p>
        </w:tc>
        <w:tc>
          <w:tcPr>
            <w:tcW w:w="2799" w:type="dxa"/>
          </w:tcPr>
          <w:p w14:paraId="5F73F7CF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7EF6B263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59267946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34074F44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</w:tr>
      <w:tr w:rsidR="00A64E31" w:rsidRPr="00A64E31" w14:paraId="4905BEFD" w14:textId="77777777" w:rsidTr="00A64E31">
        <w:trPr>
          <w:trHeight w:val="1701"/>
        </w:trPr>
        <w:tc>
          <w:tcPr>
            <w:tcW w:w="2798" w:type="dxa"/>
            <w:shd w:val="clear" w:color="auto" w:fill="FFF2CC" w:themeFill="accent4" w:themeFillTint="33"/>
          </w:tcPr>
          <w:p w14:paraId="0E59EBAE" w14:textId="03ACB116" w:rsidR="00A64E31" w:rsidRPr="00A64E31" w:rsidRDefault="00A64E31">
            <w:pPr>
              <w:rPr>
                <w:rFonts w:ascii="Bahnschrift Light" w:hAnsi="Bahnschrift Light"/>
              </w:rPr>
            </w:pPr>
            <w:r w:rsidRPr="00A64E31">
              <w:rPr>
                <w:rFonts w:ascii="Bahnschrift Light" w:hAnsi="Bahnschrift Light"/>
              </w:rPr>
              <w:t>Avantages</w:t>
            </w:r>
          </w:p>
        </w:tc>
        <w:tc>
          <w:tcPr>
            <w:tcW w:w="2799" w:type="dxa"/>
          </w:tcPr>
          <w:p w14:paraId="2AB3290F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363AFCCA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1000B125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0598912B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</w:tr>
      <w:tr w:rsidR="00A64E31" w:rsidRPr="00A64E31" w14:paraId="080315B6" w14:textId="77777777" w:rsidTr="00A64E31">
        <w:trPr>
          <w:trHeight w:val="1701"/>
        </w:trPr>
        <w:tc>
          <w:tcPr>
            <w:tcW w:w="2798" w:type="dxa"/>
            <w:shd w:val="clear" w:color="auto" w:fill="FFF2CC" w:themeFill="accent4" w:themeFillTint="33"/>
          </w:tcPr>
          <w:p w14:paraId="7C7CDBBB" w14:textId="39B63E75" w:rsidR="00A64E31" w:rsidRPr="00A64E31" w:rsidRDefault="00A64E31">
            <w:pPr>
              <w:rPr>
                <w:rFonts w:ascii="Bahnschrift Light" w:hAnsi="Bahnschrift Light"/>
              </w:rPr>
            </w:pPr>
            <w:r w:rsidRPr="00A64E31">
              <w:rPr>
                <w:rFonts w:ascii="Bahnschrift Light" w:hAnsi="Bahnschrift Light"/>
              </w:rPr>
              <w:t>Désavantages</w:t>
            </w:r>
          </w:p>
        </w:tc>
        <w:tc>
          <w:tcPr>
            <w:tcW w:w="2799" w:type="dxa"/>
          </w:tcPr>
          <w:p w14:paraId="5D067D62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5D04FA88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230C1CC2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22B800CA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</w:tr>
      <w:tr w:rsidR="00A64E31" w:rsidRPr="00A64E31" w14:paraId="1969B1AE" w14:textId="77777777" w:rsidTr="00A64E31">
        <w:trPr>
          <w:trHeight w:val="1701"/>
        </w:trPr>
        <w:tc>
          <w:tcPr>
            <w:tcW w:w="2798" w:type="dxa"/>
            <w:shd w:val="clear" w:color="auto" w:fill="FFF2CC" w:themeFill="accent4" w:themeFillTint="33"/>
          </w:tcPr>
          <w:p w14:paraId="79648FCD" w14:textId="60FCD579" w:rsidR="00A64E31" w:rsidRPr="00A64E31" w:rsidRDefault="00A64E31">
            <w:pPr>
              <w:rPr>
                <w:rFonts w:ascii="Bahnschrift Light" w:hAnsi="Bahnschrift Light"/>
              </w:rPr>
            </w:pPr>
            <w:r w:rsidRPr="00A64E31">
              <w:rPr>
                <w:rFonts w:ascii="Bahnschrift Light" w:hAnsi="Bahnschrift Light"/>
              </w:rPr>
              <w:t>Exemples</w:t>
            </w:r>
          </w:p>
        </w:tc>
        <w:tc>
          <w:tcPr>
            <w:tcW w:w="2799" w:type="dxa"/>
          </w:tcPr>
          <w:p w14:paraId="21ED9D84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33C0961D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7E4BA31C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  <w:tc>
          <w:tcPr>
            <w:tcW w:w="2799" w:type="dxa"/>
          </w:tcPr>
          <w:p w14:paraId="36BD5B70" w14:textId="77777777" w:rsidR="00A64E31" w:rsidRPr="00A64E31" w:rsidRDefault="00A64E31">
            <w:pPr>
              <w:rPr>
                <w:rFonts w:ascii="Bahnschrift Light" w:hAnsi="Bahnschrift Light"/>
              </w:rPr>
            </w:pPr>
          </w:p>
        </w:tc>
      </w:tr>
    </w:tbl>
    <w:p w14:paraId="24098395" w14:textId="77777777" w:rsidR="0045602F" w:rsidRPr="00A64E31" w:rsidRDefault="0045602F">
      <w:pPr>
        <w:rPr>
          <w:rFonts w:ascii="Bahnschrift Light" w:hAnsi="Bahnschrift Light"/>
        </w:rPr>
      </w:pPr>
    </w:p>
    <w:sectPr w:rsidR="0045602F" w:rsidRPr="00A64E31" w:rsidSect="00A64E31">
      <w:headerReference w:type="default" r:id="rId6"/>
      <w:pgSz w:w="16838" w:h="11906" w:orient="landscape"/>
      <w:pgMar w:top="1135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E61F9B" w14:textId="77777777" w:rsidR="000E4028" w:rsidRDefault="000E4028" w:rsidP="00A64E31">
      <w:pPr>
        <w:spacing w:after="0" w:line="240" w:lineRule="auto"/>
      </w:pPr>
      <w:r>
        <w:separator/>
      </w:r>
    </w:p>
  </w:endnote>
  <w:endnote w:type="continuationSeparator" w:id="0">
    <w:p w14:paraId="395EDC09" w14:textId="77777777" w:rsidR="000E4028" w:rsidRDefault="000E4028" w:rsidP="00A64E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43744D" w14:textId="77777777" w:rsidR="000E4028" w:rsidRDefault="000E4028" w:rsidP="00A64E31">
      <w:pPr>
        <w:spacing w:after="0" w:line="240" w:lineRule="auto"/>
      </w:pPr>
      <w:r>
        <w:separator/>
      </w:r>
    </w:p>
  </w:footnote>
  <w:footnote w:type="continuationSeparator" w:id="0">
    <w:p w14:paraId="4FBC5D21" w14:textId="77777777" w:rsidR="000E4028" w:rsidRDefault="000E4028" w:rsidP="00A64E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3BE684" w14:textId="6AFA010A" w:rsidR="00A64E31" w:rsidRDefault="00A64E31">
    <w:pPr>
      <w:pStyle w:val="En-tte"/>
    </w:pPr>
    <w:r>
      <w:t>Cg – OS3 - 2020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8E2"/>
    <w:rsid w:val="000938E2"/>
    <w:rsid w:val="000E4028"/>
    <w:rsid w:val="0045602F"/>
    <w:rsid w:val="00A6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DAA27E"/>
  <w15:chartTrackingRefBased/>
  <w15:docId w15:val="{7C685A2E-FBB7-494E-A7D7-E342D2393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4E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table" w:styleId="Grilledutableau">
    <w:name w:val="Table Grid"/>
    <w:basedOn w:val="TableauNormal"/>
    <w:uiPriority w:val="39"/>
    <w:rsid w:val="00A64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64E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64E31"/>
  </w:style>
  <w:style w:type="paragraph" w:styleId="Pieddepage">
    <w:name w:val="footer"/>
    <w:basedOn w:val="Normal"/>
    <w:link w:val="PieddepageCar"/>
    <w:uiPriority w:val="99"/>
    <w:unhideWhenUsed/>
    <w:rsid w:val="00A64E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64E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63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197</Characters>
  <Application>Microsoft Office Word</Application>
  <DocSecurity>0</DocSecurity>
  <Lines>15</Lines>
  <Paragraphs>7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Céline Gillioz</dc:creator>
  <cp:keywords/>
  <dc:description/>
  <cp:lastModifiedBy>Céline Gillioz</cp:lastModifiedBy>
  <cp:revision>2</cp:revision>
  <dcterms:created xsi:type="dcterms:W3CDTF">2020-03-17T09:38:00Z</dcterms:created>
  <dcterms:modified xsi:type="dcterms:W3CDTF">2020-03-17T09:46:00Z</dcterms:modified>
</cp:coreProperties>
</file>